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FE30" w14:textId="77777777" w:rsidR="00DF22C1" w:rsidRPr="00E42595" w:rsidRDefault="00DF22C1" w:rsidP="00DF22C1">
      <w:pPr>
        <w:tabs>
          <w:tab w:val="left" w:pos="5387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2595">
        <w:rPr>
          <w:rFonts w:ascii="Times New Roman" w:hAnsi="Times New Roman" w:cs="Times New Roman"/>
          <w:b/>
          <w:sz w:val="20"/>
          <w:szCs w:val="20"/>
        </w:rPr>
        <w:t>MODULO PRESENTAZIONE CANDIDATURA E DICHIARAZIONE SOSTITUTIVA DELL’ATTO DI NOTORIETA’</w:t>
      </w:r>
    </w:p>
    <w:p w14:paraId="33A64849" w14:textId="77777777" w:rsidR="00DF22C1" w:rsidRPr="00E42595" w:rsidRDefault="00DF22C1" w:rsidP="00DF22C1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42595">
        <w:rPr>
          <w:rFonts w:ascii="Times New Roman" w:hAnsi="Times New Roman" w:cs="Times New Roman"/>
          <w:b/>
          <w:sz w:val="20"/>
          <w:szCs w:val="20"/>
          <w:lang w:val="en-US"/>
        </w:rPr>
        <w:t>(Art. 47 D.P.R. 28 dicembre 2000, n. 445)</w:t>
      </w:r>
    </w:p>
    <w:p w14:paraId="0D2FF1FD" w14:textId="77777777" w:rsidR="00DF22C1" w:rsidRPr="00E42595" w:rsidRDefault="00DF22C1" w:rsidP="00DF22C1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0ECB4663" w14:textId="1F4CD01B" w:rsidR="00DF22C1" w:rsidRPr="00E42595" w:rsidRDefault="00DF22C1" w:rsidP="0081698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E42595">
        <w:rPr>
          <w:rFonts w:ascii="Times New Roman" w:hAnsi="Times New Roman" w:cs="Times New Roman"/>
          <w:sz w:val="20"/>
          <w:szCs w:val="20"/>
        </w:rPr>
        <w:t>Il/la Sottoscritto/a…………………………………….……………..………………………………………………</w:t>
      </w:r>
      <w:r w:rsidR="0081698D">
        <w:rPr>
          <w:rFonts w:ascii="Times New Roman" w:hAnsi="Times New Roman" w:cs="Times New Roman"/>
          <w:sz w:val="20"/>
          <w:szCs w:val="20"/>
        </w:rPr>
        <w:t xml:space="preserve"> </w:t>
      </w:r>
      <w:r w:rsidRPr="00E42595">
        <w:rPr>
          <w:rFonts w:ascii="Times New Roman" w:hAnsi="Times New Roman" w:cs="Times New Roman"/>
          <w:sz w:val="20"/>
          <w:szCs w:val="20"/>
        </w:rPr>
        <w:t>nato a (……………..…….) il (…………….….) residente a (…………………) Prov. (....), via (…………….) n (…) CAP (…….)</w:t>
      </w:r>
      <w:r w:rsidR="0081698D">
        <w:rPr>
          <w:rFonts w:ascii="Times New Roman" w:hAnsi="Times New Roman" w:cs="Times New Roman"/>
          <w:sz w:val="20"/>
          <w:szCs w:val="20"/>
        </w:rPr>
        <w:t xml:space="preserve"> </w:t>
      </w:r>
      <w:r w:rsidRPr="00E42595">
        <w:rPr>
          <w:rFonts w:ascii="Times New Roman" w:hAnsi="Times New Roman" w:cs="Times New Roman"/>
          <w:sz w:val="20"/>
          <w:szCs w:val="20"/>
        </w:rPr>
        <w:t>Codice fiscale ………………………………..….....</w:t>
      </w:r>
      <w:r w:rsidR="0081698D">
        <w:rPr>
          <w:rFonts w:ascii="Times New Roman" w:hAnsi="Times New Roman" w:cs="Times New Roman"/>
          <w:sz w:val="20"/>
          <w:szCs w:val="20"/>
        </w:rPr>
        <w:t xml:space="preserve"> cellulare……………………………… </w:t>
      </w:r>
      <w:r w:rsidRPr="00E42595">
        <w:rPr>
          <w:rFonts w:ascii="Times New Roman" w:hAnsi="Times New Roman" w:cs="Times New Roman"/>
          <w:sz w:val="20"/>
          <w:szCs w:val="20"/>
        </w:rPr>
        <w:t>e-mail ………………………………..….....(indirizzo di posta elettronica a cui inviare comunicazioni inerenti la presente procedura)</w:t>
      </w:r>
      <w:r w:rsidRPr="00E4259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84D1" wp14:editId="20951401">
                <wp:simplePos x="0" y="0"/>
                <wp:positionH relativeFrom="column">
                  <wp:posOffset>2834640</wp:posOffset>
                </wp:positionH>
                <wp:positionV relativeFrom="paragraph">
                  <wp:posOffset>136525</wp:posOffset>
                </wp:positionV>
                <wp:extent cx="0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75890" id="Connettore dirit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2pt,10.75pt" to="223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" strokecolor="#4472c4" strokeweight=".5pt">
                <v:stroke joinstyle="miter"/>
              </v:line>
            </w:pict>
          </mc:Fallback>
        </mc:AlternateContent>
      </w:r>
      <w:r w:rsidR="0081698D">
        <w:rPr>
          <w:rFonts w:ascii="Times New Roman" w:hAnsi="Times New Roman" w:cs="Times New Roman"/>
          <w:sz w:val="20"/>
          <w:szCs w:val="20"/>
        </w:rPr>
        <w:t xml:space="preserve"> </w:t>
      </w:r>
      <w:r w:rsidRPr="00E42595">
        <w:rPr>
          <w:rFonts w:ascii="Times New Roman" w:hAnsi="Times New Roman" w:cs="Times New Roman"/>
          <w:sz w:val="20"/>
          <w:szCs w:val="20"/>
        </w:rPr>
        <w:t xml:space="preserve">documento di riconoscimento n° (…………………….) rilasciato da (………………………….….) in data (………………….), </w:t>
      </w:r>
    </w:p>
    <w:p w14:paraId="6504F604" w14:textId="6EEE35E5" w:rsidR="00DF22C1" w:rsidRPr="00E42595" w:rsidRDefault="00DF22C1" w:rsidP="00DF22C1">
      <w:pPr>
        <w:jc w:val="both"/>
        <w:rPr>
          <w:rFonts w:ascii="Times New Roman" w:hAnsi="Times New Roman" w:cs="Times New Roman"/>
          <w:sz w:val="20"/>
          <w:szCs w:val="20"/>
        </w:rPr>
      </w:pPr>
      <w:r w:rsidRPr="00E42595">
        <w:rPr>
          <w:rFonts w:ascii="Times New Roman" w:hAnsi="Times New Roman" w:cs="Times New Roman"/>
          <w:sz w:val="20"/>
          <w:szCs w:val="20"/>
        </w:rPr>
        <w:t>propone la propria candidatura finalizzata alla nomina di componente dell'Organismo di Vigilanza in:</w:t>
      </w:r>
    </w:p>
    <w:p w14:paraId="2AA8F9AF" w14:textId="599345B3" w:rsidR="00DF22C1" w:rsidRPr="00E42595" w:rsidRDefault="00DF22C1" w:rsidP="00DF2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E2E6E8" w14:textId="14C92777" w:rsidR="00DF22C1" w:rsidRPr="00F332DE" w:rsidRDefault="00DF22C1" w:rsidP="00DF22C1">
      <w:pPr>
        <w:pStyle w:val="Paragrafoelenco"/>
        <w:numPr>
          <w:ilvl w:val="0"/>
          <w:numId w:val="24"/>
        </w:numPr>
        <w:jc w:val="both"/>
        <w:rPr>
          <w:lang w:val="en-US"/>
        </w:rPr>
      </w:pPr>
      <w:r w:rsidRPr="00F332DE">
        <w:rPr>
          <w:lang w:val="en-US"/>
        </w:rPr>
        <w:t>CAP Holding S.p.A.</w:t>
      </w:r>
    </w:p>
    <w:p w14:paraId="3CD0B275" w14:textId="19A7551F" w:rsidR="00DF22C1" w:rsidRPr="00F332DE" w:rsidRDefault="00CD5D4B" w:rsidP="00DF22C1">
      <w:pPr>
        <w:pStyle w:val="Paragrafoelenco"/>
        <w:numPr>
          <w:ilvl w:val="0"/>
          <w:numId w:val="24"/>
        </w:numPr>
        <w:spacing w:before="120" w:after="120"/>
        <w:contextualSpacing w:val="0"/>
        <w:jc w:val="both"/>
        <w:rPr>
          <w:rFonts w:eastAsiaTheme="minorEastAsia"/>
          <w:lang w:val="en-US"/>
        </w:rPr>
      </w:pPr>
      <w:r w:rsidRPr="00F332DE">
        <w:rPr>
          <w:rFonts w:eastAsiaTheme="minorEastAsia"/>
          <w:lang w:val="en-US"/>
        </w:rPr>
        <w:t>CAP Evolution</w:t>
      </w:r>
      <w:r w:rsidR="00DF22C1" w:rsidRPr="00F332DE">
        <w:rPr>
          <w:rFonts w:eastAsiaTheme="minorEastAsia"/>
          <w:lang w:val="en-US"/>
        </w:rPr>
        <w:t xml:space="preserve"> S.r.l.</w:t>
      </w:r>
    </w:p>
    <w:p w14:paraId="7585E96D" w14:textId="2C920304" w:rsidR="00DF22C1" w:rsidRPr="00E42595" w:rsidRDefault="00DF22C1" w:rsidP="00DF22C1">
      <w:pPr>
        <w:pStyle w:val="Paragrafoelenco"/>
        <w:numPr>
          <w:ilvl w:val="0"/>
          <w:numId w:val="24"/>
        </w:numPr>
        <w:spacing w:before="120" w:after="120"/>
        <w:contextualSpacing w:val="0"/>
        <w:jc w:val="both"/>
        <w:rPr>
          <w:rFonts w:eastAsiaTheme="minorEastAsia"/>
        </w:rPr>
      </w:pPr>
      <w:r w:rsidRPr="00E42595">
        <w:rPr>
          <w:rFonts w:eastAsiaTheme="minorEastAsia"/>
        </w:rPr>
        <w:t>ZEROC S.p.A.</w:t>
      </w:r>
    </w:p>
    <w:p w14:paraId="2D5B1257" w14:textId="66EE0393" w:rsidR="00DF22C1" w:rsidRPr="00E42595" w:rsidRDefault="00DF22C1" w:rsidP="00DF22C1">
      <w:pPr>
        <w:pStyle w:val="Paragrafoelenco"/>
        <w:numPr>
          <w:ilvl w:val="0"/>
          <w:numId w:val="24"/>
        </w:numPr>
        <w:spacing w:before="120" w:after="120"/>
        <w:contextualSpacing w:val="0"/>
        <w:rPr>
          <w:rFonts w:eastAsiaTheme="minorEastAsia"/>
        </w:rPr>
      </w:pPr>
      <w:r w:rsidRPr="00E42595">
        <w:rPr>
          <w:rFonts w:eastAsiaTheme="minorEastAsia"/>
        </w:rPr>
        <w:t>tutte le Società sopra indicate</w:t>
      </w:r>
    </w:p>
    <w:p w14:paraId="19DB534C" w14:textId="77777777" w:rsidR="00DF22C1" w:rsidRPr="00E42595" w:rsidRDefault="00DF22C1" w:rsidP="00DF22C1">
      <w:pPr>
        <w:rPr>
          <w:rFonts w:ascii="Times New Roman" w:hAnsi="Times New Roman" w:cs="Times New Roman"/>
          <w:sz w:val="20"/>
          <w:szCs w:val="20"/>
        </w:rPr>
      </w:pPr>
    </w:p>
    <w:p w14:paraId="0E174D39" w14:textId="77777777" w:rsidR="00DF22C1" w:rsidRPr="00E42595" w:rsidRDefault="00DF22C1" w:rsidP="00DF22C1">
      <w:pPr>
        <w:jc w:val="both"/>
        <w:rPr>
          <w:rFonts w:ascii="Times New Roman" w:hAnsi="Times New Roman" w:cs="Times New Roman"/>
          <w:sz w:val="20"/>
          <w:szCs w:val="20"/>
        </w:rPr>
      </w:pPr>
      <w:r w:rsidRPr="00E42595">
        <w:rPr>
          <w:rFonts w:ascii="Times New Roman" w:hAnsi="Times New Roman" w:cs="Times New Roman"/>
          <w:sz w:val="20"/>
          <w:szCs w:val="20"/>
        </w:rPr>
        <w:t>Consapevole delle sanzioni penali, nel caso di dichiarazioni non veritiere e falsità negli atti, richiamate dall’art. 76 D.P.R. 445 del 28.12.2000</w:t>
      </w:r>
    </w:p>
    <w:p w14:paraId="2EFA498B" w14:textId="77777777" w:rsidR="00DF22C1" w:rsidRPr="00E42595" w:rsidRDefault="00DF22C1" w:rsidP="00DF2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E4180F" w14:textId="77777777" w:rsidR="00DF22C1" w:rsidRPr="00E42595" w:rsidRDefault="00DF22C1" w:rsidP="00DF22C1">
      <w:pPr>
        <w:jc w:val="center"/>
        <w:rPr>
          <w:rFonts w:ascii="Times New Roman" w:hAnsi="Times New Roman" w:cs="Times New Roman"/>
          <w:sz w:val="20"/>
          <w:szCs w:val="20"/>
        </w:rPr>
      </w:pPr>
      <w:r w:rsidRPr="00E42595">
        <w:rPr>
          <w:rFonts w:ascii="Times New Roman" w:hAnsi="Times New Roman" w:cs="Times New Roman"/>
          <w:sz w:val="20"/>
          <w:szCs w:val="20"/>
        </w:rPr>
        <w:t>DICHIARA</w:t>
      </w:r>
    </w:p>
    <w:p w14:paraId="137BEAFE" w14:textId="77777777" w:rsidR="00DF22C1" w:rsidRPr="00E42595" w:rsidRDefault="00DF22C1" w:rsidP="00DF2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35725E" w14:textId="77777777" w:rsidR="00A66A18" w:rsidRPr="00E42595" w:rsidRDefault="00A66A18" w:rsidP="00A66A18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Il possesso della cittadinanza italiana; </w:t>
      </w:r>
    </w:p>
    <w:p w14:paraId="69714827" w14:textId="24BEE8CC" w:rsidR="00A66A18" w:rsidRPr="00E42595" w:rsidRDefault="00A66A18" w:rsidP="00A66A18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Il godimento dei diritti civili e politici;</w:t>
      </w:r>
    </w:p>
    <w:p w14:paraId="3F0942E9" w14:textId="609A932D" w:rsidR="00002D8B" w:rsidRDefault="00002D8B" w:rsidP="00D73592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Di non trovarsi nel</w:t>
      </w:r>
      <w:r w:rsidRPr="00002D8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le circostanze di inconferibilità e/o incompatibilità di cui al D.Lgs. n. 39/2013;</w:t>
      </w:r>
    </w:p>
    <w:p w14:paraId="4FC13E11" w14:textId="5E7EBC43" w:rsidR="00D73592" w:rsidRPr="00E42595" w:rsidRDefault="00D73592" w:rsidP="00D73592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Di non trovarsi in una delle condizioni di ineleggibilità o decadenza previste dall'art. 2382 del codice civile (ossia non essere interdetto, inabilitato, fallito, condannato ad una pena che importa l’interdizione, anche temporanea dai pubblici uffici o l’incapacità ad esercitare uffici direttivi);</w:t>
      </w:r>
    </w:p>
    <w:p w14:paraId="2BE9B75D" w14:textId="58F62155" w:rsidR="00E42595" w:rsidRPr="00E42595" w:rsidRDefault="00E42595" w:rsidP="00E42595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Di non avere sentenz</w:t>
      </w:r>
      <w:r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e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di condanna o di patteggiamento, passata in giudicato, per aver commesso uno dei reati previsti dal D.Lgs. 231/01</w:t>
      </w:r>
      <w:r w:rsidR="00F339DD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, né di trovarsi in una delle cause di esclusione previste dall’art. 94 del D.lgs. 36/2023;</w:t>
      </w:r>
    </w:p>
    <w:p w14:paraId="402C4620" w14:textId="7779C820" w:rsidR="00E42595" w:rsidRPr="00E42595" w:rsidRDefault="00E42595" w:rsidP="00E42595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Di non avere 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sentenz</w:t>
      </w:r>
      <w:r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e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di condanna o di patteggiamento, passata in giudicato, a pena che comporta l’interdizione, anche temporanea, dai pubblici uffici, oppure l’interdizione, anche temporanea, dagli uffici direttivi delle persone giuridiche e delle imprese; </w:t>
      </w:r>
    </w:p>
    <w:p w14:paraId="1397D955" w14:textId="7C986DE1" w:rsidR="00114948" w:rsidRDefault="00E42595" w:rsidP="00114948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Di non 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essere stati sottoposti a misure di prevenzione disposte dall’Autorità giudiziaria, in quanto persone pericolose per la sicurezza e per la pubblica moralità, ivi incluse le misure di prevenzione previste dal D.</w:t>
      </w:r>
      <w:r w:rsidR="00565750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l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gs. 159/2011 (“Codice antimafia”); </w:t>
      </w:r>
    </w:p>
    <w:p w14:paraId="6D58959A" w14:textId="64244FD3" w:rsidR="00114948" w:rsidRPr="00F93482" w:rsidRDefault="00114948" w:rsidP="00F93482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F93482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Di non aver svolto, negli ultimi tre anni, funzioni di amministrazione, direzione o controllo in imprese sottoposte a fallimento, liquidazione coatta amministrativa o procedure equiparate</w:t>
      </w:r>
      <w:r w:rsidR="00F93482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;</w:t>
      </w:r>
    </w:p>
    <w:p w14:paraId="49416504" w14:textId="470907B5" w:rsidR="00D73592" w:rsidRPr="00E42595" w:rsidRDefault="00D73592" w:rsidP="00D73592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Di non aver svolto le funzioni di Organismo di Vigilanza per una società/ente/associazione che abbia riportato una condanna di primo grado ai sensi del D.lgs. 231/2001, ove risulti dagli atti l’“omessa o insufficiente vigilanza” da parte dell’Organismo di Vigilanza (di cui l’interessato era componente), secondo quanto previsto dall’art. 6 co. 1 lett. d) D.lgs. 231/2001. Ai fini del presente punto, equivale alla condanna il cd. “patteggiamento” ai sensi del D.lgs. 231/2001;</w:t>
      </w:r>
    </w:p>
    <w:p w14:paraId="266A25C9" w14:textId="0FC2452F" w:rsidR="00D73592" w:rsidRPr="00E42595" w:rsidRDefault="00D73592" w:rsidP="005541DE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L’assenza di provvedimenti disciplinari da parte dell’Albo/Ordine/Registro di appartenenza;</w:t>
      </w:r>
    </w:p>
    <w:p w14:paraId="5E908B8A" w14:textId="616231EC" w:rsidR="00A66A18" w:rsidRPr="00E42595" w:rsidRDefault="00A66A18" w:rsidP="008E30F7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lastRenderedPageBreak/>
        <w:t xml:space="preserve">Di non avere conflitti di interesse </w:t>
      </w:r>
      <w:r w:rsidR="00D73592"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anche potenziale 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con</w:t>
      </w:r>
      <w:r w:rsidR="005541DE"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l</w:t>
      </w:r>
      <w:r w:rsidR="00DF22C1"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e</w:t>
      </w:r>
      <w:r w:rsidR="005541DE"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Società</w:t>
      </w:r>
      <w:r w:rsidR="00DF22C1"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interessate alla procedura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;</w:t>
      </w:r>
    </w:p>
    <w:p w14:paraId="50F4E5E1" w14:textId="241F03A2" w:rsidR="00DD018E" w:rsidRPr="00DD018E" w:rsidRDefault="00DD018E" w:rsidP="00DD018E">
      <w:pPr>
        <w:numPr>
          <w:ilvl w:val="0"/>
          <w:numId w:val="21"/>
        </w:numPr>
        <w:spacing w:before="2" w:line="360" w:lineRule="auto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DD018E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Di non essere componenti del C.d.A. o Direttori delle Società interessate alla procedura, oppure dipendenti o collaboratori della Società di Revisione incaricata; </w:t>
      </w:r>
    </w:p>
    <w:p w14:paraId="35EEDE76" w14:textId="7569A001" w:rsidR="00A66A18" w:rsidRPr="00E42595" w:rsidRDefault="00A66A18" w:rsidP="00A66A18">
      <w:pPr>
        <w:spacing w:before="2" w:line="360" w:lineRule="auto"/>
        <w:ind w:left="720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6B28BB">
        <w:rPr>
          <w:rFonts w:ascii="Times New Roman" w:eastAsia="Arial" w:hAnsi="Times New Roman" w:cs="Times New Roman"/>
          <w:bCs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E9FD5" wp14:editId="02967112">
                <wp:simplePos x="0" y="0"/>
                <wp:positionH relativeFrom="column">
                  <wp:posOffset>219075</wp:posOffset>
                </wp:positionH>
                <wp:positionV relativeFrom="paragraph">
                  <wp:posOffset>26670</wp:posOffset>
                </wp:positionV>
                <wp:extent cx="95250" cy="857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836A9" id="Rettangolo 3" o:spid="_x0000_s1026" style="position:absolute;margin-left:17.25pt;margin-top:2.1pt;width:7.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" fillcolor="window" strokecolor="#2f528f" strokeweight="1pt"/>
            </w:pict>
          </mc:Fallback>
        </mc:AlternateContent>
      </w:r>
      <w:r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L’inesistenza di vincoli di parentela o affinità entro il </w:t>
      </w:r>
      <w:r w:rsidR="00A7455D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quarto</w:t>
      </w:r>
      <w:r w:rsidR="00A7455D"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grado con soggetti appartenenti alle Società </w:t>
      </w:r>
      <w:r w:rsidR="00DD018E"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interessate alla procedura</w:t>
      </w:r>
      <w:r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, e/o con dirigenti, amministratori o dipendenti </w:t>
      </w:r>
      <w:r w:rsidR="005541DE"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della Società</w:t>
      </w:r>
      <w:r w:rsidR="0029487B"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che</w:t>
      </w:r>
      <w:r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ricoprano ruoli apicali</w:t>
      </w:r>
      <w:r w:rsidR="00D73592" w:rsidRPr="006B28BB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;</w:t>
      </w:r>
    </w:p>
    <w:p w14:paraId="27D930A8" w14:textId="77777777" w:rsidR="00A66A18" w:rsidRPr="00E42595" w:rsidRDefault="00A66A18" w:rsidP="00A66A18">
      <w:pPr>
        <w:spacing w:before="2" w:line="360" w:lineRule="auto"/>
        <w:ind w:left="720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i/>
          <w:iCs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C65FA" wp14:editId="1F6108A2">
                <wp:simplePos x="0" y="0"/>
                <wp:positionH relativeFrom="column">
                  <wp:posOffset>209550</wp:posOffset>
                </wp:positionH>
                <wp:positionV relativeFrom="paragraph">
                  <wp:posOffset>66675</wp:posOffset>
                </wp:positionV>
                <wp:extent cx="95250" cy="857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65794" id="Rettangolo 4" o:spid="_x0000_s1026" style="position:absolute;margin-left:16.5pt;margin-top:5.25pt;width:7.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" fillcolor="window" strokecolor="#2f528f" strokeweight="1pt"/>
            </w:pict>
          </mc:Fallback>
        </mc:AlternateContent>
      </w:r>
      <w:r w:rsidRPr="00E42595">
        <w:rPr>
          <w:rFonts w:ascii="Times New Roman" w:eastAsia="Arial" w:hAnsi="Times New Roman" w:cs="Times New Roman"/>
          <w:bCs/>
          <w:i/>
          <w:iCs/>
          <w:color w:val="000000"/>
          <w:sz w:val="20"/>
          <w:szCs w:val="20"/>
          <w:lang w:eastAsia="en-US"/>
        </w:rPr>
        <w:t>ovvero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l’esistenza del seguente vincolo di parentela o affinità con la/il Sig.ra/Sig……….........................................della società ………………….. </w:t>
      </w:r>
    </w:p>
    <w:p w14:paraId="522C7273" w14:textId="77777777" w:rsidR="00A66A18" w:rsidRPr="00E42595" w:rsidRDefault="00A66A18" w:rsidP="00A66A18">
      <w:pPr>
        <w:spacing w:before="2" w:line="360" w:lineRule="auto"/>
        <w:ind w:left="720"/>
        <w:contextualSpacing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</w:p>
    <w:p w14:paraId="427E645B" w14:textId="33606945" w:rsidR="00DF4B30" w:rsidRPr="00E42595" w:rsidRDefault="00A66A18" w:rsidP="00F301B2">
      <w:pPr>
        <w:spacing w:before="2" w:line="360" w:lineRule="auto"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</w:pP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Allegato: Curriculum vitae</w:t>
      </w:r>
      <w:r w:rsidR="00F301B2"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E42595">
        <w:rPr>
          <w:rFonts w:ascii="Times New Roman" w:eastAsia="Arial" w:hAnsi="Times New Roman" w:cs="Times New Roman"/>
          <w:b/>
          <w:color w:val="000000"/>
          <w:sz w:val="20"/>
          <w:szCs w:val="20"/>
          <w:lang w:eastAsia="en-US"/>
        </w:rPr>
        <w:t xml:space="preserve">           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………….., (luogo e data)</w:t>
      </w:r>
      <w:r w:rsidR="00F301B2"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 xml:space="preserve">               Firma</w:t>
      </w:r>
      <w:r w:rsidR="00F301B2" w:rsidRPr="00E42595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en-US"/>
        </w:rPr>
        <w:t>……………</w:t>
      </w:r>
    </w:p>
    <w:sectPr w:rsidR="00DF4B30" w:rsidRPr="00E42595" w:rsidSect="00EE3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5CD0" w14:textId="77777777" w:rsidR="003567DB" w:rsidRDefault="003567DB" w:rsidP="00DF4B30">
      <w:r>
        <w:separator/>
      </w:r>
    </w:p>
  </w:endnote>
  <w:endnote w:type="continuationSeparator" w:id="0">
    <w:p w14:paraId="42A3F3F7" w14:textId="77777777" w:rsidR="003567DB" w:rsidRDefault="003567DB" w:rsidP="00DF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3736" w14:textId="77777777" w:rsidR="00DF22C1" w:rsidRDefault="00DF22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3528" w14:textId="56007F9E" w:rsidR="00DF4B30" w:rsidRDefault="00DF4B30">
    <w:pPr>
      <w:pStyle w:val="Pidipagina"/>
    </w:pPr>
  </w:p>
  <w:p w14:paraId="2BB80EBB" w14:textId="039E9A9F" w:rsidR="00DF4B30" w:rsidRDefault="00DF4B30">
    <w:pPr>
      <w:pStyle w:val="Pidipagina"/>
    </w:pPr>
  </w:p>
  <w:p w14:paraId="4F19F58C" w14:textId="77777777" w:rsidR="00DF4B30" w:rsidRDefault="00DF4B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05FA" w14:textId="77777777" w:rsidR="00DF22C1" w:rsidRDefault="00DF22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E26C" w14:textId="77777777" w:rsidR="003567DB" w:rsidRDefault="003567DB" w:rsidP="00DF4B30">
      <w:r>
        <w:separator/>
      </w:r>
    </w:p>
  </w:footnote>
  <w:footnote w:type="continuationSeparator" w:id="0">
    <w:p w14:paraId="1B7DCE53" w14:textId="77777777" w:rsidR="003567DB" w:rsidRDefault="003567DB" w:rsidP="00DF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EEA9" w14:textId="77777777" w:rsidR="00DF22C1" w:rsidRDefault="00DF22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6638" w14:textId="7A57E00C" w:rsidR="00DF4B30" w:rsidRDefault="00DF4B30">
    <w:pPr>
      <w:pStyle w:val="Intestazione"/>
    </w:pPr>
  </w:p>
  <w:p w14:paraId="67B337BA" w14:textId="77777777" w:rsidR="00DF4B30" w:rsidRDefault="00DF4B30">
    <w:pPr>
      <w:pStyle w:val="Intestazione"/>
    </w:pPr>
  </w:p>
  <w:p w14:paraId="616DBC0D" w14:textId="77777777" w:rsidR="00DF4B30" w:rsidRDefault="00DF4B30" w:rsidP="00F93BB1">
    <w:pPr>
      <w:pStyle w:val="Intestazione"/>
      <w:jc w:val="right"/>
    </w:pPr>
  </w:p>
  <w:p w14:paraId="0C30A710" w14:textId="77777777" w:rsidR="00DF4B30" w:rsidRDefault="00DF4B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43B2" w14:textId="77777777" w:rsidR="00DF22C1" w:rsidRDefault="00DF22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0A"/>
    <w:multiLevelType w:val="hybridMultilevel"/>
    <w:tmpl w:val="10BC6934"/>
    <w:lvl w:ilvl="0" w:tplc="4D7E53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BB4"/>
    <w:multiLevelType w:val="hybridMultilevel"/>
    <w:tmpl w:val="F3B2BA68"/>
    <w:lvl w:ilvl="0" w:tplc="CA6647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0FE8"/>
    <w:multiLevelType w:val="hybridMultilevel"/>
    <w:tmpl w:val="F9364AC6"/>
    <w:lvl w:ilvl="0" w:tplc="72D0317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9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56A80"/>
    <w:multiLevelType w:val="hybridMultilevel"/>
    <w:tmpl w:val="DC80DC7E"/>
    <w:lvl w:ilvl="0" w:tplc="77F805F6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046AB"/>
    <w:multiLevelType w:val="hybridMultilevel"/>
    <w:tmpl w:val="1D5212A6"/>
    <w:lvl w:ilvl="0" w:tplc="7FBE0B98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0865"/>
    <w:multiLevelType w:val="hybridMultilevel"/>
    <w:tmpl w:val="7A7C891E"/>
    <w:lvl w:ilvl="0" w:tplc="12D4D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638B"/>
    <w:multiLevelType w:val="hybridMultilevel"/>
    <w:tmpl w:val="3AEA6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11A5"/>
    <w:multiLevelType w:val="hybridMultilevel"/>
    <w:tmpl w:val="AD284BB0"/>
    <w:lvl w:ilvl="0" w:tplc="6DF8579E">
      <w:start w:val="1"/>
      <w:numFmt w:val="lowerRoman"/>
      <w:lvlText w:val="%1)"/>
      <w:lvlJc w:val="left"/>
      <w:pPr>
        <w:ind w:left="1428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B74696"/>
    <w:multiLevelType w:val="hybridMultilevel"/>
    <w:tmpl w:val="83E09F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617D"/>
    <w:multiLevelType w:val="hybridMultilevel"/>
    <w:tmpl w:val="4734EF82"/>
    <w:lvl w:ilvl="0" w:tplc="CA6647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050F6"/>
    <w:multiLevelType w:val="hybridMultilevel"/>
    <w:tmpl w:val="78A26C84"/>
    <w:lvl w:ilvl="0" w:tplc="72D0317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9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A8711D"/>
    <w:multiLevelType w:val="hybridMultilevel"/>
    <w:tmpl w:val="4D284D76"/>
    <w:lvl w:ilvl="0" w:tplc="72D0317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9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9C1C56"/>
    <w:multiLevelType w:val="hybridMultilevel"/>
    <w:tmpl w:val="BDC24808"/>
    <w:lvl w:ilvl="0" w:tplc="0D48F45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b w:val="0"/>
        <w:i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02A4A"/>
    <w:multiLevelType w:val="hybridMultilevel"/>
    <w:tmpl w:val="022CA2B8"/>
    <w:lvl w:ilvl="0" w:tplc="77F805F6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A03EF"/>
    <w:multiLevelType w:val="hybridMultilevel"/>
    <w:tmpl w:val="2DEC0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1493"/>
    <w:multiLevelType w:val="hybridMultilevel"/>
    <w:tmpl w:val="D0E0B1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0CAA4A">
      <w:start w:val="1"/>
      <w:numFmt w:val="lowerRoman"/>
      <w:lvlText w:val="(%2)"/>
      <w:lvlJc w:val="left"/>
      <w:pPr>
        <w:ind w:left="9717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21541"/>
    <w:multiLevelType w:val="hybridMultilevel"/>
    <w:tmpl w:val="FECEE09C"/>
    <w:lvl w:ilvl="0" w:tplc="5C1063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9D166D"/>
    <w:multiLevelType w:val="hybridMultilevel"/>
    <w:tmpl w:val="DA0A3BEC"/>
    <w:lvl w:ilvl="0" w:tplc="9DD469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F7B6A"/>
    <w:multiLevelType w:val="hybridMultilevel"/>
    <w:tmpl w:val="79901926"/>
    <w:lvl w:ilvl="0" w:tplc="C8CCEB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C323F"/>
    <w:multiLevelType w:val="hybridMultilevel"/>
    <w:tmpl w:val="0CAEB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623A6"/>
    <w:multiLevelType w:val="hybridMultilevel"/>
    <w:tmpl w:val="4934C472"/>
    <w:lvl w:ilvl="0" w:tplc="D8A27D5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5311C"/>
    <w:multiLevelType w:val="hybridMultilevel"/>
    <w:tmpl w:val="9DCC1F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44B93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76606"/>
    <w:multiLevelType w:val="hybridMultilevel"/>
    <w:tmpl w:val="A248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79660">
    <w:abstractNumId w:val="4"/>
  </w:num>
  <w:num w:numId="2" w16cid:durableId="852963035">
    <w:abstractNumId w:val="14"/>
  </w:num>
  <w:num w:numId="3" w16cid:durableId="279646961">
    <w:abstractNumId w:val="15"/>
  </w:num>
  <w:num w:numId="4" w16cid:durableId="536085358">
    <w:abstractNumId w:val="21"/>
  </w:num>
  <w:num w:numId="5" w16cid:durableId="1347095073">
    <w:abstractNumId w:val="20"/>
  </w:num>
  <w:num w:numId="6" w16cid:durableId="714617836">
    <w:abstractNumId w:val="13"/>
  </w:num>
  <w:num w:numId="7" w16cid:durableId="14432113">
    <w:abstractNumId w:val="17"/>
  </w:num>
  <w:num w:numId="8" w16cid:durableId="580796208">
    <w:abstractNumId w:val="5"/>
  </w:num>
  <w:num w:numId="9" w16cid:durableId="1235967075">
    <w:abstractNumId w:val="13"/>
  </w:num>
  <w:num w:numId="10" w16cid:durableId="550117160">
    <w:abstractNumId w:val="12"/>
  </w:num>
  <w:num w:numId="11" w16cid:durableId="1225604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2404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1364543">
    <w:abstractNumId w:val="3"/>
  </w:num>
  <w:num w:numId="14" w16cid:durableId="253001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09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748144">
    <w:abstractNumId w:val="10"/>
  </w:num>
  <w:num w:numId="17" w16cid:durableId="287786510">
    <w:abstractNumId w:val="22"/>
  </w:num>
  <w:num w:numId="18" w16cid:durableId="1388842983">
    <w:abstractNumId w:val="11"/>
  </w:num>
  <w:num w:numId="19" w16cid:durableId="1081834149">
    <w:abstractNumId w:val="2"/>
  </w:num>
  <w:num w:numId="20" w16cid:durableId="1272515251">
    <w:abstractNumId w:val="0"/>
  </w:num>
  <w:num w:numId="21" w16cid:durableId="1657567763">
    <w:abstractNumId w:val="19"/>
  </w:num>
  <w:num w:numId="22" w16cid:durableId="63527773">
    <w:abstractNumId w:val="9"/>
  </w:num>
  <w:num w:numId="23" w16cid:durableId="990136843">
    <w:abstractNumId w:val="8"/>
  </w:num>
  <w:num w:numId="24" w16cid:durableId="1771467123">
    <w:abstractNumId w:val="1"/>
  </w:num>
  <w:num w:numId="25" w16cid:durableId="1353143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0"/>
    <w:rsid w:val="00002D8B"/>
    <w:rsid w:val="00084E3F"/>
    <w:rsid w:val="00094FAC"/>
    <w:rsid w:val="000C0F95"/>
    <w:rsid w:val="00114948"/>
    <w:rsid w:val="0011703A"/>
    <w:rsid w:val="0012487F"/>
    <w:rsid w:val="00134DC3"/>
    <w:rsid w:val="001806A7"/>
    <w:rsid w:val="001B7020"/>
    <w:rsid w:val="002279C0"/>
    <w:rsid w:val="00240873"/>
    <w:rsid w:val="0029487B"/>
    <w:rsid w:val="002A7FD1"/>
    <w:rsid w:val="002C5AE6"/>
    <w:rsid w:val="00303290"/>
    <w:rsid w:val="003567DB"/>
    <w:rsid w:val="003653E0"/>
    <w:rsid w:val="003841C2"/>
    <w:rsid w:val="003B620C"/>
    <w:rsid w:val="003E2090"/>
    <w:rsid w:val="004372DE"/>
    <w:rsid w:val="00450E1F"/>
    <w:rsid w:val="00463084"/>
    <w:rsid w:val="00483DE2"/>
    <w:rsid w:val="00484304"/>
    <w:rsid w:val="00531252"/>
    <w:rsid w:val="00531644"/>
    <w:rsid w:val="005541DE"/>
    <w:rsid w:val="005570B5"/>
    <w:rsid w:val="00565750"/>
    <w:rsid w:val="00577489"/>
    <w:rsid w:val="005B3724"/>
    <w:rsid w:val="006972EE"/>
    <w:rsid w:val="006A09FC"/>
    <w:rsid w:val="006B28BB"/>
    <w:rsid w:val="00712538"/>
    <w:rsid w:val="00717756"/>
    <w:rsid w:val="00737319"/>
    <w:rsid w:val="00767257"/>
    <w:rsid w:val="007B5E7A"/>
    <w:rsid w:val="0081698D"/>
    <w:rsid w:val="00844B29"/>
    <w:rsid w:val="00851F4C"/>
    <w:rsid w:val="008C1070"/>
    <w:rsid w:val="008E30F7"/>
    <w:rsid w:val="0094314B"/>
    <w:rsid w:val="00943505"/>
    <w:rsid w:val="00960E45"/>
    <w:rsid w:val="009B3E39"/>
    <w:rsid w:val="009D634F"/>
    <w:rsid w:val="009F76A8"/>
    <w:rsid w:val="00A02C0A"/>
    <w:rsid w:val="00A31602"/>
    <w:rsid w:val="00A45675"/>
    <w:rsid w:val="00A64353"/>
    <w:rsid w:val="00A66A18"/>
    <w:rsid w:val="00A7455D"/>
    <w:rsid w:val="00AD7A11"/>
    <w:rsid w:val="00B36678"/>
    <w:rsid w:val="00B9288A"/>
    <w:rsid w:val="00BE680E"/>
    <w:rsid w:val="00C44FB3"/>
    <w:rsid w:val="00C74680"/>
    <w:rsid w:val="00C85816"/>
    <w:rsid w:val="00C85CA0"/>
    <w:rsid w:val="00CC2E9A"/>
    <w:rsid w:val="00CD5D4B"/>
    <w:rsid w:val="00D229C2"/>
    <w:rsid w:val="00D514BB"/>
    <w:rsid w:val="00D5433A"/>
    <w:rsid w:val="00D61932"/>
    <w:rsid w:val="00D73592"/>
    <w:rsid w:val="00DB0A41"/>
    <w:rsid w:val="00DD018E"/>
    <w:rsid w:val="00DF22C1"/>
    <w:rsid w:val="00DF4B30"/>
    <w:rsid w:val="00E018C6"/>
    <w:rsid w:val="00E25B5E"/>
    <w:rsid w:val="00E42595"/>
    <w:rsid w:val="00EA0BCE"/>
    <w:rsid w:val="00EE3C00"/>
    <w:rsid w:val="00EF7B3B"/>
    <w:rsid w:val="00F24CF6"/>
    <w:rsid w:val="00F301B2"/>
    <w:rsid w:val="00F332DE"/>
    <w:rsid w:val="00F339DD"/>
    <w:rsid w:val="00F92830"/>
    <w:rsid w:val="00F93482"/>
    <w:rsid w:val="00F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CB48E"/>
  <w14:defaultImageDpi w14:val="300"/>
  <w15:docId w15:val="{26599BE4-0E58-4E62-AF11-CF8106D6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3653E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outlineLvl w:val="1"/>
    </w:pPr>
    <w:rPr>
      <w:rFonts w:ascii="Arial Narrow" w:eastAsia="Times New Roman" w:hAnsi="Arial Narrow" w:cs="Times New Roman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4B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B30"/>
  </w:style>
  <w:style w:type="paragraph" w:styleId="Pidipagina">
    <w:name w:val="footer"/>
    <w:basedOn w:val="Normale"/>
    <w:link w:val="PidipaginaCarattere"/>
    <w:uiPriority w:val="99"/>
    <w:unhideWhenUsed/>
    <w:rsid w:val="00DF4B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B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B3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B30"/>
    <w:rPr>
      <w:rFonts w:ascii="Lucida Grande" w:hAnsi="Lucida Grande"/>
      <w:sz w:val="18"/>
      <w:szCs w:val="18"/>
    </w:rPr>
  </w:style>
  <w:style w:type="paragraph" w:customStyle="1" w:styleId="Data1">
    <w:name w:val="Data1"/>
    <w:basedOn w:val="Normale"/>
    <w:next w:val="Normale"/>
    <w:rsid w:val="00463084"/>
    <w:pPr>
      <w:suppressAutoHyphens/>
      <w:spacing w:after="480" w:line="100" w:lineRule="atLeast"/>
    </w:pPr>
    <w:rPr>
      <w:rFonts w:ascii="Corbel" w:eastAsia="Times New Roman" w:hAnsi="Corbel" w:cs="Times New Roman"/>
      <w:kern w:val="2"/>
      <w:sz w:val="20"/>
      <w:lang w:eastAsia="ar-SA"/>
    </w:rPr>
  </w:style>
  <w:style w:type="paragraph" w:customStyle="1" w:styleId="RecipientAddress">
    <w:name w:val="Recipient Address"/>
    <w:basedOn w:val="Normale"/>
    <w:rsid w:val="00463084"/>
    <w:pPr>
      <w:suppressAutoHyphens/>
      <w:spacing w:line="100" w:lineRule="atLeast"/>
    </w:pPr>
    <w:rPr>
      <w:rFonts w:ascii="Corbel" w:eastAsia="Corbel" w:hAnsi="Corbel" w:cs="Corbel"/>
      <w:kern w:val="2"/>
      <w:sz w:val="20"/>
      <w:szCs w:val="22"/>
      <w:lang w:eastAsia="ar-SA"/>
    </w:rPr>
  </w:style>
  <w:style w:type="character" w:customStyle="1" w:styleId="Carpredefinitoparagrafo1">
    <w:name w:val="Car. predefinito paragrafo1"/>
    <w:rsid w:val="00463084"/>
  </w:style>
  <w:style w:type="character" w:customStyle="1" w:styleId="Titolo2Carattere">
    <w:name w:val="Titolo 2 Carattere"/>
    <w:basedOn w:val="Carpredefinitoparagrafo"/>
    <w:link w:val="Titolo2"/>
    <w:rsid w:val="003653E0"/>
    <w:rPr>
      <w:rFonts w:ascii="Arial Narrow" w:eastAsia="Times New Roman" w:hAnsi="Arial Narrow" w:cs="Times New Roman"/>
      <w:b/>
      <w:sz w:val="18"/>
      <w:szCs w:val="20"/>
    </w:rPr>
  </w:style>
  <w:style w:type="paragraph" w:styleId="Testonormale">
    <w:name w:val="Plain Text"/>
    <w:basedOn w:val="Normale"/>
    <w:link w:val="TestonormaleCarattere"/>
    <w:semiHidden/>
    <w:rsid w:val="003653E0"/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653E0"/>
    <w:rPr>
      <w:rFonts w:ascii="Courier New" w:eastAsia="Times New Roman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semiHidden/>
    <w:rsid w:val="003653E0"/>
    <w:pPr>
      <w:spacing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3653E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3653E0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3653E0"/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3653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F93BB1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44FB3"/>
    <w:rPr>
      <w:color w:val="0000FF"/>
      <w:u w:val="single"/>
    </w:rPr>
  </w:style>
  <w:style w:type="paragraph" w:styleId="Nessunaspaziatura">
    <w:name w:val="No Spacing"/>
    <w:uiPriority w:val="1"/>
    <w:qFormat/>
    <w:rsid w:val="00531644"/>
    <w:rPr>
      <w:rFonts w:ascii="Calibri" w:eastAsia="Calibri" w:hAnsi="Calibri" w:cs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7257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A18"/>
    <w:rPr>
      <w:rFonts w:ascii="Times New Roman" w:eastAsia="PMingLiU" w:hAnsi="Times New Roman" w:cs="Times New Roman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6A18"/>
    <w:rPr>
      <w:rFonts w:ascii="Times New Roman" w:eastAsia="PMingLiU" w:hAnsi="Times New Roman" w:cs="Times New Roman"/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66A18"/>
    <w:rPr>
      <w:sz w:val="16"/>
      <w:szCs w:val="16"/>
    </w:rPr>
  </w:style>
  <w:style w:type="paragraph" w:styleId="Revisione">
    <w:name w:val="Revision"/>
    <w:hidden/>
    <w:uiPriority w:val="99"/>
    <w:semiHidden/>
    <w:rsid w:val="005B372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22C1"/>
    <w:rPr>
      <w:rFonts w:asciiTheme="minorHAnsi" w:eastAsiaTheme="minorEastAsia" w:hAnsiTheme="minorHAnsi" w:cstheme="minorBidi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22C1"/>
    <w:rPr>
      <w:rFonts w:ascii="Times New Roman" w:eastAsia="PMingLiU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E42595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485</Words>
  <Characters>3118</Characters>
  <Application>Microsoft Office Word</Application>
  <DocSecurity>0</DocSecurity>
  <Lines>53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Suzzani</dc:creator>
  <cp:keywords/>
  <dc:description/>
  <cp:lastModifiedBy>Sala Annalisa</cp:lastModifiedBy>
  <cp:revision>8</cp:revision>
  <dcterms:created xsi:type="dcterms:W3CDTF">2026-05-19T12:36:00Z</dcterms:created>
  <dcterms:modified xsi:type="dcterms:W3CDTF">2026-06-11T12:03:00Z</dcterms:modified>
</cp:coreProperties>
</file>